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23BE8" w14:textId="77777777" w:rsidR="001C6215" w:rsidRPr="000D0D0E" w:rsidRDefault="001C6215" w:rsidP="00475C31">
      <w:pPr>
        <w:spacing w:before="100" w:beforeAutospacing="1" w:after="100" w:afterAutospacing="1"/>
        <w:ind w:left="2880" w:firstLine="630"/>
        <w:contextualSpacing/>
        <w:rPr>
          <w:rFonts w:asciiTheme="minorHAnsi" w:hAnsiTheme="minorHAnsi" w:cstheme="minorHAnsi"/>
        </w:rPr>
      </w:pPr>
    </w:p>
    <w:p w14:paraId="7C34D648" w14:textId="461A4FA4" w:rsidR="00B454C3" w:rsidRPr="00B74E21" w:rsidRDefault="0059407A" w:rsidP="00B74E21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b/>
          <w:bCs/>
        </w:rPr>
      </w:pPr>
      <w:r w:rsidRPr="00B74E21">
        <w:rPr>
          <w:rFonts w:asciiTheme="minorHAnsi" w:hAnsiTheme="minorHAnsi" w:cstheme="minorHAnsi"/>
          <w:b/>
          <w:bCs/>
        </w:rPr>
        <w:t>Goddard Forum: Visioning Climate-Smart Forestry in the Mid-Atlantic Region</w:t>
      </w:r>
    </w:p>
    <w:p w14:paraId="3CBD3E4E" w14:textId="77777777" w:rsidR="00CA4320" w:rsidRPr="00CA4320" w:rsidRDefault="00CA4320" w:rsidP="009B2E26">
      <w:pPr>
        <w:spacing w:after="20"/>
        <w:jc w:val="center"/>
        <w:rPr>
          <w:rFonts w:asciiTheme="minorHAnsi" w:hAnsiTheme="minorHAnsi" w:cstheme="minorHAnsi"/>
          <w:bCs/>
          <w:i/>
          <w:iCs/>
        </w:rPr>
      </w:pPr>
      <w:r w:rsidRPr="00CA4320">
        <w:rPr>
          <w:rFonts w:asciiTheme="minorHAnsi" w:hAnsiTheme="minorHAnsi" w:cstheme="minorHAnsi"/>
          <w:bCs/>
          <w:i/>
          <w:iCs/>
        </w:rPr>
        <w:t>Wednesday, October 16, 2024</w:t>
      </w:r>
      <w:r w:rsidRPr="00CA4320">
        <w:rPr>
          <w:rFonts w:asciiTheme="minorHAnsi" w:hAnsiTheme="minorHAnsi" w:cstheme="minorHAnsi"/>
          <w:bCs/>
          <w:i/>
          <w:iCs/>
        </w:rPr>
        <w:t xml:space="preserve"> </w:t>
      </w:r>
    </w:p>
    <w:p w14:paraId="1948F08A" w14:textId="1A334A7C" w:rsidR="00B74E21" w:rsidRPr="00CA4320" w:rsidRDefault="00B74E21" w:rsidP="009B2E26">
      <w:pPr>
        <w:spacing w:after="20"/>
        <w:jc w:val="center"/>
        <w:rPr>
          <w:rFonts w:asciiTheme="minorHAnsi" w:hAnsiTheme="minorHAnsi" w:cstheme="minorHAnsi"/>
          <w:bCs/>
          <w:i/>
          <w:iCs/>
        </w:rPr>
      </w:pPr>
      <w:r w:rsidRPr="00CA4320">
        <w:rPr>
          <w:rFonts w:asciiTheme="minorHAnsi" w:hAnsiTheme="minorHAnsi" w:cstheme="minorHAnsi"/>
          <w:bCs/>
          <w:i/>
          <w:iCs/>
        </w:rPr>
        <w:t>Breakout group discussion summ</w:t>
      </w:r>
      <w:r w:rsidR="009B2E26" w:rsidRPr="00CA4320">
        <w:rPr>
          <w:rFonts w:asciiTheme="minorHAnsi" w:hAnsiTheme="minorHAnsi" w:cstheme="minorHAnsi"/>
          <w:bCs/>
          <w:i/>
          <w:iCs/>
        </w:rPr>
        <w:t>aries</w:t>
      </w:r>
    </w:p>
    <w:p w14:paraId="6A4E7F04" w14:textId="77777777" w:rsidR="009B2E26" w:rsidRDefault="009B2E26" w:rsidP="008D3BA3">
      <w:pPr>
        <w:spacing w:after="20"/>
        <w:rPr>
          <w:rFonts w:asciiTheme="minorHAnsi" w:hAnsiTheme="minorHAnsi" w:cstheme="minorHAnsi"/>
          <w:bCs/>
        </w:rPr>
      </w:pPr>
    </w:p>
    <w:p w14:paraId="7C230840" w14:textId="77777777" w:rsidR="009B2E26" w:rsidRDefault="009B2E26" w:rsidP="008D3BA3">
      <w:pPr>
        <w:spacing w:after="20"/>
        <w:rPr>
          <w:rFonts w:asciiTheme="minorHAnsi" w:hAnsiTheme="minorHAnsi" w:cstheme="minorHAnsi"/>
          <w:bCs/>
        </w:rPr>
      </w:pPr>
    </w:p>
    <w:p w14:paraId="1398DA5B" w14:textId="21940CE1" w:rsidR="008D3BA3" w:rsidRPr="009B2E26" w:rsidRDefault="008D3BA3" w:rsidP="008D3BA3">
      <w:pPr>
        <w:spacing w:after="20"/>
        <w:rPr>
          <w:rFonts w:asciiTheme="minorHAnsi" w:hAnsiTheme="minorHAnsi" w:cstheme="minorHAnsi"/>
          <w:bCs/>
          <w:u w:val="single"/>
        </w:rPr>
      </w:pPr>
      <w:r w:rsidRPr="009B2E26">
        <w:rPr>
          <w:rFonts w:asciiTheme="minorHAnsi" w:hAnsiTheme="minorHAnsi" w:cstheme="minorHAnsi"/>
          <w:bCs/>
          <w:u w:val="single"/>
        </w:rPr>
        <w:t>Carbon management challenges on private forest lands</w:t>
      </w:r>
    </w:p>
    <w:p w14:paraId="50680E92" w14:textId="5EFE9061" w:rsidR="00B74E21" w:rsidRDefault="0085340A" w:rsidP="008D3BA3">
      <w:pPr>
        <w:spacing w:after="20"/>
        <w:rPr>
          <w:rFonts w:asciiTheme="minorHAnsi" w:hAnsiTheme="minorHAnsi" w:cstheme="minorHAnsi"/>
          <w:bCs/>
        </w:rPr>
      </w:pPr>
      <w:r w:rsidRPr="0085340A">
        <w:rPr>
          <w:rFonts w:asciiTheme="minorHAnsi" w:hAnsiTheme="minorHAnsi" w:cstheme="minorHAnsi"/>
          <w:bCs/>
        </w:rPr>
        <w:t>Kenny Kane, Allyson Muth</w:t>
      </w:r>
      <w:r w:rsidR="00BD2880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[list others]</w:t>
      </w:r>
    </w:p>
    <w:p w14:paraId="0267F854" w14:textId="77777777" w:rsidR="00B86329" w:rsidRDefault="00B86329" w:rsidP="008D3BA3">
      <w:pPr>
        <w:spacing w:after="20"/>
        <w:rPr>
          <w:rFonts w:asciiTheme="minorHAnsi" w:hAnsiTheme="minorHAnsi" w:cstheme="minorHAnsi"/>
          <w:bCs/>
        </w:rPr>
      </w:pPr>
    </w:p>
    <w:p w14:paraId="7F5801A2" w14:textId="77777777" w:rsidR="00BD2880" w:rsidRDefault="00BD2880" w:rsidP="008D3BA3">
      <w:pPr>
        <w:spacing w:after="20"/>
        <w:rPr>
          <w:rFonts w:asciiTheme="minorHAnsi" w:hAnsiTheme="minorHAnsi" w:cstheme="minorHAnsi"/>
          <w:bCs/>
        </w:rPr>
      </w:pPr>
    </w:p>
    <w:p w14:paraId="0B907A76" w14:textId="7CAB3DA0" w:rsidR="00B74E21" w:rsidRPr="009B2E26" w:rsidRDefault="00B74E21" w:rsidP="008D3BA3">
      <w:pPr>
        <w:spacing w:after="20"/>
        <w:rPr>
          <w:rFonts w:asciiTheme="minorHAnsi" w:hAnsiTheme="minorHAnsi" w:cstheme="minorHAnsi"/>
          <w:bCs/>
          <w:u w:val="single"/>
        </w:rPr>
      </w:pPr>
      <w:r w:rsidRPr="009B2E26">
        <w:rPr>
          <w:rFonts w:asciiTheme="minorHAnsi" w:hAnsiTheme="minorHAnsi" w:cstheme="minorHAnsi"/>
          <w:bCs/>
          <w:u w:val="single"/>
        </w:rPr>
        <w:t>H</w:t>
      </w:r>
      <w:r w:rsidR="008D3BA3" w:rsidRPr="009B2E26">
        <w:rPr>
          <w:rFonts w:asciiTheme="minorHAnsi" w:hAnsiTheme="minorHAnsi" w:cstheme="minorHAnsi"/>
          <w:bCs/>
          <w:u w:val="single"/>
        </w:rPr>
        <w:t>ardwoods tracking for long-term carbon sequestration</w:t>
      </w:r>
    </w:p>
    <w:p w14:paraId="0728BA1E" w14:textId="158E969A" w:rsidR="00B74E21" w:rsidRDefault="0090330A" w:rsidP="008D3BA3">
      <w:pPr>
        <w:spacing w:after="20"/>
        <w:rPr>
          <w:rFonts w:asciiTheme="minorHAnsi" w:hAnsiTheme="minorHAnsi" w:cstheme="minorHAnsi"/>
          <w:bCs/>
        </w:rPr>
      </w:pPr>
      <w:r w:rsidRPr="0090330A">
        <w:rPr>
          <w:rFonts w:asciiTheme="minorHAnsi" w:hAnsiTheme="minorHAnsi" w:cstheme="minorHAnsi"/>
          <w:bCs/>
        </w:rPr>
        <w:t xml:space="preserve">Amy Shields, Melissa </w:t>
      </w:r>
      <w:proofErr w:type="spellStart"/>
      <w:r w:rsidRPr="0090330A">
        <w:rPr>
          <w:rFonts w:asciiTheme="minorHAnsi" w:hAnsiTheme="minorHAnsi" w:cstheme="minorHAnsi"/>
          <w:bCs/>
        </w:rPr>
        <w:t>Kreye</w:t>
      </w:r>
      <w:proofErr w:type="spellEnd"/>
      <w:r w:rsidR="00BD2880">
        <w:rPr>
          <w:rFonts w:asciiTheme="minorHAnsi" w:hAnsiTheme="minorHAnsi" w:cstheme="minorHAnsi"/>
          <w:bCs/>
        </w:rPr>
        <w:t xml:space="preserve">, </w:t>
      </w:r>
      <w:r w:rsidR="00BD2880">
        <w:rPr>
          <w:rFonts w:asciiTheme="minorHAnsi" w:hAnsiTheme="minorHAnsi" w:cstheme="minorHAnsi"/>
          <w:bCs/>
        </w:rPr>
        <w:t>[list others]</w:t>
      </w:r>
    </w:p>
    <w:p w14:paraId="02CDF15F" w14:textId="77777777" w:rsidR="00B86329" w:rsidRDefault="00B86329" w:rsidP="008D3BA3">
      <w:pPr>
        <w:spacing w:after="20"/>
        <w:rPr>
          <w:rFonts w:asciiTheme="minorHAnsi" w:hAnsiTheme="minorHAnsi" w:cstheme="minorHAnsi"/>
          <w:bCs/>
        </w:rPr>
      </w:pPr>
    </w:p>
    <w:p w14:paraId="3A8557AC" w14:textId="77777777" w:rsidR="00BD2880" w:rsidRDefault="00BD2880" w:rsidP="008D3BA3">
      <w:pPr>
        <w:spacing w:after="20"/>
        <w:rPr>
          <w:rFonts w:asciiTheme="minorHAnsi" w:hAnsiTheme="minorHAnsi" w:cstheme="minorHAnsi"/>
          <w:bCs/>
        </w:rPr>
      </w:pPr>
    </w:p>
    <w:p w14:paraId="3DFBA67C" w14:textId="4303E303" w:rsidR="008D3BA3" w:rsidRPr="009B2E26" w:rsidRDefault="008D3BA3" w:rsidP="008D3BA3">
      <w:pPr>
        <w:spacing w:after="20"/>
        <w:rPr>
          <w:rFonts w:asciiTheme="minorHAnsi" w:hAnsiTheme="minorHAnsi" w:cstheme="minorHAnsi"/>
          <w:bCs/>
          <w:u w:val="single"/>
        </w:rPr>
      </w:pPr>
      <w:r w:rsidRPr="009B2E26">
        <w:rPr>
          <w:rFonts w:asciiTheme="minorHAnsi" w:hAnsiTheme="minorHAnsi" w:cstheme="minorHAnsi"/>
          <w:bCs/>
          <w:u w:val="single"/>
        </w:rPr>
        <w:t>Non-timber carbon storage</w:t>
      </w:r>
    </w:p>
    <w:p w14:paraId="7406E910" w14:textId="28A73CB4" w:rsidR="00B74E21" w:rsidRDefault="00872E61" w:rsidP="008D3BA3">
      <w:pPr>
        <w:spacing w:after="20"/>
        <w:rPr>
          <w:rFonts w:asciiTheme="minorHAnsi" w:hAnsiTheme="minorHAnsi" w:cstheme="minorHAnsi"/>
          <w:bCs/>
        </w:rPr>
      </w:pPr>
      <w:r w:rsidRPr="00872E61">
        <w:rPr>
          <w:rFonts w:asciiTheme="minorHAnsi" w:hAnsiTheme="minorHAnsi" w:cstheme="minorHAnsi"/>
          <w:bCs/>
        </w:rPr>
        <w:t>Ryan Lee, Margarita Fernández</w:t>
      </w:r>
      <w:r w:rsidR="00BD2880">
        <w:rPr>
          <w:rFonts w:asciiTheme="minorHAnsi" w:hAnsiTheme="minorHAnsi" w:cstheme="minorHAnsi"/>
          <w:bCs/>
        </w:rPr>
        <w:t xml:space="preserve">, </w:t>
      </w:r>
      <w:r w:rsidR="00BD2880">
        <w:rPr>
          <w:rFonts w:asciiTheme="minorHAnsi" w:hAnsiTheme="minorHAnsi" w:cstheme="minorHAnsi"/>
          <w:bCs/>
        </w:rPr>
        <w:t>[list others]</w:t>
      </w:r>
    </w:p>
    <w:p w14:paraId="537A82A4" w14:textId="77777777" w:rsidR="00B86329" w:rsidRDefault="00B86329" w:rsidP="008D3BA3">
      <w:pPr>
        <w:spacing w:after="20"/>
        <w:rPr>
          <w:rFonts w:asciiTheme="minorHAnsi" w:hAnsiTheme="minorHAnsi" w:cstheme="minorHAnsi"/>
          <w:bCs/>
        </w:rPr>
      </w:pPr>
    </w:p>
    <w:p w14:paraId="6AC05BE1" w14:textId="77777777" w:rsidR="00BD2880" w:rsidRDefault="00BD2880" w:rsidP="008D3BA3">
      <w:pPr>
        <w:spacing w:after="20"/>
        <w:rPr>
          <w:rFonts w:asciiTheme="minorHAnsi" w:hAnsiTheme="minorHAnsi" w:cstheme="minorHAnsi"/>
          <w:bCs/>
        </w:rPr>
      </w:pPr>
    </w:p>
    <w:p w14:paraId="7A2EC3B3" w14:textId="4078C413" w:rsidR="008D3BA3" w:rsidRPr="009B2E26" w:rsidRDefault="008D3BA3" w:rsidP="008D3BA3">
      <w:pPr>
        <w:spacing w:after="20"/>
        <w:rPr>
          <w:rFonts w:asciiTheme="minorHAnsi" w:hAnsiTheme="minorHAnsi" w:cstheme="minorHAnsi"/>
          <w:bCs/>
          <w:u w:val="single"/>
        </w:rPr>
      </w:pPr>
      <w:r w:rsidRPr="009B2E26">
        <w:rPr>
          <w:rFonts w:asciiTheme="minorHAnsi" w:hAnsiTheme="minorHAnsi" w:cstheme="minorHAnsi"/>
          <w:bCs/>
          <w:u w:val="single"/>
        </w:rPr>
        <w:t>Stakeholder participation including non-forest owners</w:t>
      </w:r>
    </w:p>
    <w:p w14:paraId="0C728CE6" w14:textId="35543E4E" w:rsidR="00B74E21" w:rsidRDefault="00F90323" w:rsidP="008D3BA3">
      <w:pPr>
        <w:spacing w:after="20"/>
        <w:rPr>
          <w:rFonts w:asciiTheme="minorHAnsi" w:hAnsiTheme="minorHAnsi" w:cstheme="minorHAnsi"/>
          <w:bCs/>
        </w:rPr>
      </w:pPr>
      <w:r w:rsidRPr="00F90323">
        <w:rPr>
          <w:rFonts w:asciiTheme="minorHAnsi" w:hAnsiTheme="minorHAnsi" w:cstheme="minorHAnsi"/>
          <w:bCs/>
        </w:rPr>
        <w:t xml:space="preserve">Susan Stout, </w:t>
      </w:r>
      <w:proofErr w:type="spellStart"/>
      <w:r w:rsidRPr="00F90323">
        <w:rPr>
          <w:rFonts w:asciiTheme="minorHAnsi" w:hAnsiTheme="minorHAnsi" w:cstheme="minorHAnsi"/>
          <w:bCs/>
        </w:rPr>
        <w:t>Abriti</w:t>
      </w:r>
      <w:proofErr w:type="spellEnd"/>
      <w:r w:rsidRPr="00F90323">
        <w:rPr>
          <w:rFonts w:asciiTheme="minorHAnsi" w:hAnsiTheme="minorHAnsi" w:cstheme="minorHAnsi"/>
          <w:bCs/>
        </w:rPr>
        <w:t xml:space="preserve"> </w:t>
      </w:r>
      <w:proofErr w:type="spellStart"/>
      <w:r w:rsidRPr="00F90323">
        <w:rPr>
          <w:rFonts w:asciiTheme="minorHAnsi" w:hAnsiTheme="minorHAnsi" w:cstheme="minorHAnsi"/>
          <w:bCs/>
        </w:rPr>
        <w:t>Moktan</w:t>
      </w:r>
      <w:proofErr w:type="spellEnd"/>
      <w:r w:rsidR="00BD2880">
        <w:rPr>
          <w:rFonts w:asciiTheme="minorHAnsi" w:hAnsiTheme="minorHAnsi" w:cstheme="minorHAnsi"/>
          <w:bCs/>
        </w:rPr>
        <w:t xml:space="preserve">, </w:t>
      </w:r>
      <w:r w:rsidR="00BD2880">
        <w:rPr>
          <w:rFonts w:asciiTheme="minorHAnsi" w:hAnsiTheme="minorHAnsi" w:cstheme="minorHAnsi"/>
          <w:bCs/>
        </w:rPr>
        <w:t>[list others]</w:t>
      </w:r>
    </w:p>
    <w:p w14:paraId="54DAB447" w14:textId="77777777" w:rsidR="00B86329" w:rsidRDefault="00B86329" w:rsidP="008D3BA3">
      <w:pPr>
        <w:spacing w:after="20"/>
        <w:rPr>
          <w:rFonts w:asciiTheme="minorHAnsi" w:hAnsiTheme="minorHAnsi" w:cstheme="minorHAnsi"/>
          <w:bCs/>
        </w:rPr>
      </w:pPr>
    </w:p>
    <w:p w14:paraId="20F4BAF8" w14:textId="77777777" w:rsidR="00BD2880" w:rsidRDefault="00BD2880" w:rsidP="008D3BA3">
      <w:pPr>
        <w:spacing w:after="20"/>
        <w:rPr>
          <w:rFonts w:asciiTheme="minorHAnsi" w:hAnsiTheme="minorHAnsi" w:cstheme="minorHAnsi"/>
          <w:bCs/>
        </w:rPr>
      </w:pPr>
    </w:p>
    <w:p w14:paraId="11E891B4" w14:textId="6AD870F6" w:rsidR="000D0D0E" w:rsidRDefault="008D3BA3" w:rsidP="008D3BA3">
      <w:pPr>
        <w:spacing w:after="20"/>
        <w:rPr>
          <w:rFonts w:asciiTheme="minorHAnsi" w:hAnsiTheme="minorHAnsi" w:cstheme="minorHAnsi"/>
          <w:bCs/>
          <w:u w:val="single"/>
        </w:rPr>
      </w:pPr>
      <w:r w:rsidRPr="009B2E26">
        <w:rPr>
          <w:rFonts w:asciiTheme="minorHAnsi" w:hAnsiTheme="minorHAnsi" w:cstheme="minorHAnsi"/>
          <w:bCs/>
          <w:u w:val="single"/>
        </w:rPr>
        <w:t>State and federal policy for forest carbon</w:t>
      </w:r>
    </w:p>
    <w:p w14:paraId="513C5BDD" w14:textId="2F94DC6D" w:rsidR="009B2E26" w:rsidRDefault="00F54378" w:rsidP="008D3BA3">
      <w:pPr>
        <w:spacing w:after="20"/>
        <w:rPr>
          <w:rFonts w:asciiTheme="minorHAnsi" w:hAnsiTheme="minorHAnsi" w:cstheme="minorHAnsi"/>
          <w:bCs/>
        </w:rPr>
      </w:pPr>
      <w:r w:rsidRPr="00F54378">
        <w:rPr>
          <w:rFonts w:asciiTheme="minorHAnsi" w:hAnsiTheme="minorHAnsi" w:cstheme="minorHAnsi"/>
          <w:bCs/>
        </w:rPr>
        <w:t>Tom Gilbert, Chris Peters</w:t>
      </w:r>
      <w:r w:rsidR="006C704D">
        <w:rPr>
          <w:rFonts w:asciiTheme="minorHAnsi" w:hAnsiTheme="minorHAnsi" w:cstheme="minorHAnsi"/>
          <w:bCs/>
        </w:rPr>
        <w:t>, Kendall DeLyser, Matt Gabler, Chris Scott</w:t>
      </w:r>
    </w:p>
    <w:p w14:paraId="2DA2C485" w14:textId="77777777" w:rsidR="006C704D" w:rsidRDefault="006C704D" w:rsidP="008D3BA3">
      <w:pPr>
        <w:spacing w:after="20"/>
        <w:rPr>
          <w:rFonts w:asciiTheme="minorHAnsi" w:hAnsiTheme="minorHAnsi" w:cstheme="minorHAnsi"/>
          <w:bCs/>
        </w:rPr>
      </w:pPr>
    </w:p>
    <w:p w14:paraId="0C907A36" w14:textId="6F3E85DF" w:rsidR="006C704D" w:rsidRDefault="002A4B19" w:rsidP="002A4B19">
      <w:pPr>
        <w:pStyle w:val="ListParagraph"/>
        <w:numPr>
          <w:ilvl w:val="0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Both industry</w:t>
      </w:r>
      <w:r w:rsidR="001B6E85">
        <w:rPr>
          <w:rFonts w:asciiTheme="minorHAnsi" w:hAnsiTheme="minorHAnsi" w:cstheme="minorHAnsi"/>
          <w:bCs/>
        </w:rPr>
        <w:t xml:space="preserve"> and </w:t>
      </w:r>
      <w:r w:rsidR="001B6E85">
        <w:rPr>
          <w:rFonts w:asciiTheme="minorHAnsi" w:hAnsiTheme="minorHAnsi" w:cstheme="minorHAnsi"/>
          <w:bCs/>
        </w:rPr>
        <w:t>government</w:t>
      </w:r>
      <w:r>
        <w:rPr>
          <w:rFonts w:asciiTheme="minorHAnsi" w:hAnsiTheme="minorHAnsi" w:cstheme="minorHAnsi"/>
          <w:bCs/>
        </w:rPr>
        <w:t xml:space="preserve"> </w:t>
      </w:r>
      <w:r w:rsidR="001B6E85">
        <w:rPr>
          <w:rFonts w:asciiTheme="minorHAnsi" w:hAnsiTheme="minorHAnsi" w:cstheme="minorHAnsi"/>
          <w:bCs/>
        </w:rPr>
        <w:t>need ways to overcome</w:t>
      </w:r>
      <w:r>
        <w:rPr>
          <w:rFonts w:asciiTheme="minorHAnsi" w:hAnsiTheme="minorHAnsi" w:cstheme="minorHAnsi"/>
          <w:bCs/>
        </w:rPr>
        <w:t xml:space="preserve"> bottlenecks</w:t>
      </w:r>
    </w:p>
    <w:p w14:paraId="6B7BBCCD" w14:textId="77777777" w:rsidR="00677EA4" w:rsidRDefault="00A90251" w:rsidP="001B6E85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Industry – mills supply chain</w:t>
      </w:r>
      <w:r w:rsidR="00677EA4">
        <w:rPr>
          <w:rFonts w:asciiTheme="minorHAnsi" w:hAnsiTheme="minorHAnsi" w:cstheme="minorHAnsi"/>
          <w:bCs/>
        </w:rPr>
        <w:t>, loggers, equipment</w:t>
      </w:r>
      <w:r>
        <w:rPr>
          <w:rFonts w:asciiTheme="minorHAnsi" w:hAnsiTheme="minorHAnsi" w:cstheme="minorHAnsi"/>
          <w:bCs/>
        </w:rPr>
        <w:t xml:space="preserve"> </w:t>
      </w:r>
    </w:p>
    <w:p w14:paraId="7142545A" w14:textId="77777777" w:rsidR="001D2D24" w:rsidRDefault="001B6E85" w:rsidP="001B6E85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Government</w:t>
      </w:r>
    </w:p>
    <w:p w14:paraId="3A12C75A" w14:textId="1857900E" w:rsidR="001B6E85" w:rsidRDefault="001D2D24" w:rsidP="001D2D24">
      <w:pPr>
        <w:pStyle w:val="ListParagraph"/>
        <w:numPr>
          <w:ilvl w:val="2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</w:t>
      </w:r>
      <w:r w:rsidR="00677EA4">
        <w:rPr>
          <w:rFonts w:asciiTheme="minorHAnsi" w:hAnsiTheme="minorHAnsi" w:cstheme="minorHAnsi"/>
          <w:bCs/>
        </w:rPr>
        <w:t>rocessing applications for landowners</w:t>
      </w:r>
      <w:r w:rsidR="00D63E2E">
        <w:rPr>
          <w:rFonts w:asciiTheme="minorHAnsi" w:hAnsiTheme="minorHAnsi" w:cstheme="minorHAnsi"/>
          <w:bCs/>
        </w:rPr>
        <w:t>, complexity of federal gran</w:t>
      </w:r>
      <w:r w:rsidR="00A81ABE">
        <w:rPr>
          <w:rFonts w:asciiTheme="minorHAnsi" w:hAnsiTheme="minorHAnsi" w:cstheme="minorHAnsi"/>
          <w:bCs/>
        </w:rPr>
        <w:t>ts (applicants need legal/admin service providers, e.g., via PSU ‘legal clinics’)</w:t>
      </w:r>
    </w:p>
    <w:p w14:paraId="53171AC7" w14:textId="563F7E55" w:rsidR="001D2D24" w:rsidRDefault="001D2D24" w:rsidP="001D2D24">
      <w:pPr>
        <w:pStyle w:val="ListParagraph"/>
        <w:numPr>
          <w:ilvl w:val="2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States that are members of U.S. Climate Alliance</w:t>
      </w:r>
      <w:r w:rsidR="00000274">
        <w:rPr>
          <w:rFonts w:asciiTheme="minorHAnsi" w:hAnsiTheme="minorHAnsi" w:cstheme="minorHAnsi"/>
          <w:bCs/>
        </w:rPr>
        <w:t xml:space="preserve"> (</w:t>
      </w:r>
      <w:r w:rsidR="00000274" w:rsidRPr="00000274">
        <w:rPr>
          <w:rFonts w:asciiTheme="minorHAnsi" w:hAnsiTheme="minorHAnsi" w:cstheme="minorHAnsi"/>
          <w:bCs/>
        </w:rPr>
        <w:t>https://usclimatealliance.org/members/</w:t>
      </w:r>
      <w:r w:rsidR="00000274">
        <w:rPr>
          <w:rFonts w:asciiTheme="minorHAnsi" w:hAnsiTheme="minorHAnsi" w:cstheme="minorHAnsi"/>
          <w:bCs/>
        </w:rPr>
        <w:t xml:space="preserve">) </w:t>
      </w:r>
      <w:r w:rsidR="005A375A">
        <w:rPr>
          <w:rFonts w:asciiTheme="minorHAnsi" w:hAnsiTheme="minorHAnsi" w:cstheme="minorHAnsi"/>
          <w:bCs/>
        </w:rPr>
        <w:t>need greater attention to the land sector including forest and ag.</w:t>
      </w:r>
      <w:r w:rsidR="001D64A8">
        <w:rPr>
          <w:rFonts w:asciiTheme="minorHAnsi" w:hAnsiTheme="minorHAnsi" w:cstheme="minorHAnsi"/>
          <w:bCs/>
        </w:rPr>
        <w:t xml:space="preserve"> Note, Governors’ mandates in this area are often unfunded</w:t>
      </w:r>
    </w:p>
    <w:p w14:paraId="5A136AF4" w14:textId="36E9073A" w:rsidR="001D64A8" w:rsidRDefault="001D64A8" w:rsidP="001D2D24">
      <w:pPr>
        <w:pStyle w:val="ListParagraph"/>
        <w:numPr>
          <w:ilvl w:val="2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Public input to (DCNR) state climate action plan</w:t>
      </w:r>
    </w:p>
    <w:p w14:paraId="5DC6A17D" w14:textId="77777777" w:rsidR="00BC176C" w:rsidRDefault="0080274A" w:rsidP="0080274A">
      <w:pPr>
        <w:pStyle w:val="ListParagraph"/>
        <w:numPr>
          <w:ilvl w:val="0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Workforce issues – government policy changes needed, e.g.</w:t>
      </w:r>
    </w:p>
    <w:p w14:paraId="3D6B559A" w14:textId="2E8774F8" w:rsidR="0080274A" w:rsidRDefault="0080274A" w:rsidP="00BC176C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workers comp</w:t>
      </w:r>
      <w:r w:rsidR="00D63E2E">
        <w:rPr>
          <w:rFonts w:asciiTheme="minorHAnsi" w:hAnsiTheme="minorHAnsi" w:cstheme="minorHAnsi"/>
          <w:bCs/>
        </w:rPr>
        <w:t>, compliance challenges and costs</w:t>
      </w:r>
    </w:p>
    <w:p w14:paraId="0CD4D807" w14:textId="47B713CA" w:rsidR="00BC176C" w:rsidRDefault="00BC176C" w:rsidP="00BC176C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lift restrictions on </w:t>
      </w:r>
      <w:r w:rsidR="001D403F">
        <w:rPr>
          <w:rFonts w:asciiTheme="minorHAnsi" w:hAnsiTheme="minorHAnsi" w:cstheme="minorHAnsi"/>
          <w:bCs/>
        </w:rPr>
        <w:t xml:space="preserve">cost-share/ subsidy for </w:t>
      </w:r>
      <w:r>
        <w:rPr>
          <w:rFonts w:asciiTheme="minorHAnsi" w:hAnsiTheme="minorHAnsi" w:cstheme="minorHAnsi"/>
          <w:bCs/>
        </w:rPr>
        <w:t>‘mobile equipment’</w:t>
      </w:r>
    </w:p>
    <w:p w14:paraId="49BAFC39" w14:textId="5EA288D6" w:rsidR="00CD12C4" w:rsidRDefault="00CD12C4" w:rsidP="00CD12C4">
      <w:pPr>
        <w:pStyle w:val="ListParagraph"/>
        <w:numPr>
          <w:ilvl w:val="0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Terminology important for public and political palatability</w:t>
      </w:r>
    </w:p>
    <w:p w14:paraId="6B0D5945" w14:textId="7C914C64" w:rsidR="00CD12C4" w:rsidRDefault="00CD12C4" w:rsidP="00CD12C4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“</w:t>
      </w:r>
      <w:proofErr w:type="gramStart"/>
      <w:r>
        <w:rPr>
          <w:rFonts w:asciiTheme="minorHAnsi" w:hAnsiTheme="minorHAnsi" w:cstheme="minorHAnsi"/>
          <w:bCs/>
        </w:rPr>
        <w:t>carbon</w:t>
      </w:r>
      <w:proofErr w:type="gramEnd"/>
      <w:r>
        <w:rPr>
          <w:rFonts w:asciiTheme="minorHAnsi" w:hAnsiTheme="minorHAnsi" w:cstheme="minorHAnsi"/>
          <w:bCs/>
        </w:rPr>
        <w:t xml:space="preserve"> stewardship” more neutral than</w:t>
      </w:r>
      <w:r w:rsidR="00AD4247">
        <w:rPr>
          <w:rFonts w:asciiTheme="minorHAnsi" w:hAnsiTheme="minorHAnsi" w:cstheme="minorHAnsi"/>
          <w:bCs/>
        </w:rPr>
        <w:t xml:space="preserve"> “climate action”; “resilience” is a catch-all (though often with multiple, potentially contrasting definitions</w:t>
      </w:r>
    </w:p>
    <w:p w14:paraId="61747BB4" w14:textId="00881EDD" w:rsidR="00C64756" w:rsidRPr="002A4B19" w:rsidRDefault="00C64756" w:rsidP="00C64756">
      <w:pPr>
        <w:pStyle w:val="ListParagraph"/>
        <w:numPr>
          <w:ilvl w:val="1"/>
          <w:numId w:val="7"/>
        </w:numPr>
        <w:spacing w:after="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Climate as “threat multiplier”</w:t>
      </w:r>
    </w:p>
    <w:sectPr w:rsidR="00C64756" w:rsidRPr="002A4B19" w:rsidSect="00B24E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0EA60" w14:textId="77777777" w:rsidR="0078055F" w:rsidRDefault="0078055F">
      <w:r>
        <w:separator/>
      </w:r>
    </w:p>
  </w:endnote>
  <w:endnote w:type="continuationSeparator" w:id="0">
    <w:p w14:paraId="50EF573C" w14:textId="77777777" w:rsidR="0078055F" w:rsidRDefault="0078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86D51" w14:textId="77777777" w:rsidR="00742115" w:rsidRDefault="00742115" w:rsidP="0038052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06966A" w14:textId="77777777" w:rsidR="00742115" w:rsidRDefault="00742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9900B" w14:textId="77777777" w:rsidR="00742115" w:rsidRPr="00CA4320" w:rsidRDefault="00742115" w:rsidP="00380522">
    <w:pPr>
      <w:pStyle w:val="Footer"/>
      <w:framePr w:wrap="around" w:vAnchor="text" w:hAnchor="margin" w:xAlign="center" w:y="1"/>
      <w:rPr>
        <w:rStyle w:val="PageNumber"/>
        <w:rFonts w:asciiTheme="minorHAnsi" w:hAnsiTheme="minorHAnsi" w:cstheme="minorHAnsi"/>
        <w:sz w:val="22"/>
      </w:rPr>
    </w:pPr>
    <w:r w:rsidRPr="00CA4320">
      <w:rPr>
        <w:rStyle w:val="PageNumber"/>
        <w:rFonts w:asciiTheme="minorHAnsi" w:hAnsiTheme="minorHAnsi" w:cstheme="minorHAnsi"/>
        <w:sz w:val="22"/>
      </w:rPr>
      <w:fldChar w:fldCharType="begin"/>
    </w:r>
    <w:r w:rsidRPr="00CA4320">
      <w:rPr>
        <w:rStyle w:val="PageNumber"/>
        <w:rFonts w:asciiTheme="minorHAnsi" w:hAnsiTheme="minorHAnsi" w:cstheme="minorHAnsi"/>
        <w:sz w:val="22"/>
      </w:rPr>
      <w:instrText xml:space="preserve">PAGE  </w:instrText>
    </w:r>
    <w:r w:rsidRPr="00CA4320">
      <w:rPr>
        <w:rStyle w:val="PageNumber"/>
        <w:rFonts w:asciiTheme="minorHAnsi" w:hAnsiTheme="minorHAnsi" w:cstheme="minorHAnsi"/>
        <w:sz w:val="22"/>
      </w:rPr>
      <w:fldChar w:fldCharType="separate"/>
    </w:r>
    <w:r w:rsidR="00C415ED" w:rsidRPr="00CA4320">
      <w:rPr>
        <w:rStyle w:val="PageNumber"/>
        <w:rFonts w:asciiTheme="minorHAnsi" w:hAnsiTheme="minorHAnsi" w:cstheme="minorHAnsi"/>
        <w:noProof/>
        <w:sz w:val="22"/>
      </w:rPr>
      <w:t>1</w:t>
    </w:r>
    <w:r w:rsidRPr="00CA4320">
      <w:rPr>
        <w:rStyle w:val="PageNumber"/>
        <w:rFonts w:asciiTheme="minorHAnsi" w:hAnsiTheme="minorHAnsi" w:cstheme="minorHAnsi"/>
        <w:sz w:val="22"/>
      </w:rPr>
      <w:fldChar w:fldCharType="end"/>
    </w:r>
  </w:p>
  <w:p w14:paraId="1C57EB56" w14:textId="77777777" w:rsidR="00742115" w:rsidRPr="00CA4320" w:rsidRDefault="00742115">
    <w:pPr>
      <w:pStyle w:val="Footer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42F6B" w14:textId="6766ABF3" w:rsidR="001D403F" w:rsidRDefault="001D403F">
    <w:pPr>
      <w:pStyle w:val="Footer"/>
    </w:pPr>
    <w:r w:rsidRPr="00B24EB6">
      <w:rPr>
        <w:rFonts w:ascii="Cochin" w:hAnsi="Cochin"/>
        <w:bCs/>
        <w:noProof/>
        <w:sz w:val="22"/>
        <w:szCs w:val="22"/>
      </w:rPr>
      <w:drawing>
        <wp:inline distT="0" distB="0" distL="0" distR="0" wp14:anchorId="68DF679C" wp14:editId="75506E29">
          <wp:extent cx="5943600" cy="9740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7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82CD0" w14:textId="77777777" w:rsidR="0078055F" w:rsidRDefault="0078055F">
      <w:r>
        <w:separator/>
      </w:r>
    </w:p>
  </w:footnote>
  <w:footnote w:type="continuationSeparator" w:id="0">
    <w:p w14:paraId="06C592A8" w14:textId="77777777" w:rsidR="0078055F" w:rsidRDefault="00780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65502" w14:textId="77777777" w:rsidR="00CA4320" w:rsidRDefault="00CA4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25F05" w14:textId="77777777" w:rsidR="00CA4320" w:rsidRDefault="00CA43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E83CA" w14:textId="77777777" w:rsidR="00CA4320" w:rsidRDefault="00CA43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55DDE"/>
    <w:multiLevelType w:val="hybridMultilevel"/>
    <w:tmpl w:val="C554B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44F1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D7393A"/>
    <w:multiLevelType w:val="hybridMultilevel"/>
    <w:tmpl w:val="34D89C8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8D5DE1"/>
    <w:multiLevelType w:val="hybridMultilevel"/>
    <w:tmpl w:val="B6F43DA4"/>
    <w:lvl w:ilvl="0" w:tplc="32E29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F53B81"/>
    <w:multiLevelType w:val="hybridMultilevel"/>
    <w:tmpl w:val="372264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53F6A"/>
    <w:multiLevelType w:val="hybridMultilevel"/>
    <w:tmpl w:val="A6EC381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CE64F1B"/>
    <w:multiLevelType w:val="hybridMultilevel"/>
    <w:tmpl w:val="22A68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1887727">
    <w:abstractNumId w:val="5"/>
  </w:num>
  <w:num w:numId="2" w16cid:durableId="919871966">
    <w:abstractNumId w:val="3"/>
  </w:num>
  <w:num w:numId="3" w16cid:durableId="980500972">
    <w:abstractNumId w:val="2"/>
  </w:num>
  <w:num w:numId="4" w16cid:durableId="1029526464">
    <w:abstractNumId w:val="4"/>
  </w:num>
  <w:num w:numId="5" w16cid:durableId="269162250">
    <w:abstractNumId w:val="1"/>
  </w:num>
  <w:num w:numId="6" w16cid:durableId="1648630288">
    <w:abstractNumId w:val="6"/>
  </w:num>
  <w:num w:numId="7" w16cid:durableId="330380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D5"/>
    <w:rsid w:val="00000274"/>
    <w:rsid w:val="00000909"/>
    <w:rsid w:val="000036EA"/>
    <w:rsid w:val="00003AF6"/>
    <w:rsid w:val="00003B69"/>
    <w:rsid w:val="000079ED"/>
    <w:rsid w:val="00014850"/>
    <w:rsid w:val="00020D13"/>
    <w:rsid w:val="0002167C"/>
    <w:rsid w:val="00031C94"/>
    <w:rsid w:val="000435D8"/>
    <w:rsid w:val="00044D5E"/>
    <w:rsid w:val="00054E10"/>
    <w:rsid w:val="00054F19"/>
    <w:rsid w:val="00056771"/>
    <w:rsid w:val="00056A0D"/>
    <w:rsid w:val="000613C6"/>
    <w:rsid w:val="00063E3D"/>
    <w:rsid w:val="00065379"/>
    <w:rsid w:val="00071644"/>
    <w:rsid w:val="000721AC"/>
    <w:rsid w:val="0007248F"/>
    <w:rsid w:val="00074ACD"/>
    <w:rsid w:val="000768B2"/>
    <w:rsid w:val="00082642"/>
    <w:rsid w:val="00083B04"/>
    <w:rsid w:val="000953F7"/>
    <w:rsid w:val="000A46A4"/>
    <w:rsid w:val="000C71FC"/>
    <w:rsid w:val="000C7595"/>
    <w:rsid w:val="000D0D0E"/>
    <w:rsid w:val="000D24F0"/>
    <w:rsid w:val="000D6EEF"/>
    <w:rsid w:val="000E42F6"/>
    <w:rsid w:val="000E5A31"/>
    <w:rsid w:val="000F0716"/>
    <w:rsid w:val="000F7F4A"/>
    <w:rsid w:val="001055EC"/>
    <w:rsid w:val="001107F4"/>
    <w:rsid w:val="00114790"/>
    <w:rsid w:val="0012089C"/>
    <w:rsid w:val="001234C9"/>
    <w:rsid w:val="00125212"/>
    <w:rsid w:val="00126727"/>
    <w:rsid w:val="001334C4"/>
    <w:rsid w:val="00136EE2"/>
    <w:rsid w:val="00142E15"/>
    <w:rsid w:val="00143596"/>
    <w:rsid w:val="00147A80"/>
    <w:rsid w:val="00151E49"/>
    <w:rsid w:val="00156349"/>
    <w:rsid w:val="001579C1"/>
    <w:rsid w:val="001648D6"/>
    <w:rsid w:val="0017133B"/>
    <w:rsid w:val="00184D03"/>
    <w:rsid w:val="001A0967"/>
    <w:rsid w:val="001A2FE5"/>
    <w:rsid w:val="001A49CD"/>
    <w:rsid w:val="001B13F0"/>
    <w:rsid w:val="001B65E4"/>
    <w:rsid w:val="001B6E85"/>
    <w:rsid w:val="001B7A23"/>
    <w:rsid w:val="001C03D6"/>
    <w:rsid w:val="001C60E8"/>
    <w:rsid w:val="001C6215"/>
    <w:rsid w:val="001D2D24"/>
    <w:rsid w:val="001D3B26"/>
    <w:rsid w:val="001D403F"/>
    <w:rsid w:val="001D64A8"/>
    <w:rsid w:val="001E0511"/>
    <w:rsid w:val="001E29DA"/>
    <w:rsid w:val="001E3BD9"/>
    <w:rsid w:val="001F2A14"/>
    <w:rsid w:val="001F3AD2"/>
    <w:rsid w:val="001F42F9"/>
    <w:rsid w:val="00200DE6"/>
    <w:rsid w:val="00203875"/>
    <w:rsid w:val="00204306"/>
    <w:rsid w:val="002102B6"/>
    <w:rsid w:val="00215AF6"/>
    <w:rsid w:val="002166EA"/>
    <w:rsid w:val="00216AB1"/>
    <w:rsid w:val="00230B1E"/>
    <w:rsid w:val="00234D3D"/>
    <w:rsid w:val="0023591B"/>
    <w:rsid w:val="002365F7"/>
    <w:rsid w:val="002418DD"/>
    <w:rsid w:val="00254C8D"/>
    <w:rsid w:val="00255BBE"/>
    <w:rsid w:val="002616AD"/>
    <w:rsid w:val="00261807"/>
    <w:rsid w:val="002619F5"/>
    <w:rsid w:val="00262E64"/>
    <w:rsid w:val="002676EB"/>
    <w:rsid w:val="00271BD0"/>
    <w:rsid w:val="002872D9"/>
    <w:rsid w:val="0029073F"/>
    <w:rsid w:val="002908E9"/>
    <w:rsid w:val="002924C5"/>
    <w:rsid w:val="002A1041"/>
    <w:rsid w:val="002A2A4D"/>
    <w:rsid w:val="002A4B19"/>
    <w:rsid w:val="002C1719"/>
    <w:rsid w:val="002C3AD3"/>
    <w:rsid w:val="002C424C"/>
    <w:rsid w:val="002C4BE6"/>
    <w:rsid w:val="002C7640"/>
    <w:rsid w:val="002D1F63"/>
    <w:rsid w:val="002E23FB"/>
    <w:rsid w:val="002E358C"/>
    <w:rsid w:val="002E3722"/>
    <w:rsid w:val="002E3B2C"/>
    <w:rsid w:val="002E7FD2"/>
    <w:rsid w:val="002F08FC"/>
    <w:rsid w:val="002F3248"/>
    <w:rsid w:val="002F3328"/>
    <w:rsid w:val="002F55DE"/>
    <w:rsid w:val="002F5C6E"/>
    <w:rsid w:val="003011AE"/>
    <w:rsid w:val="003041E4"/>
    <w:rsid w:val="003073A0"/>
    <w:rsid w:val="00310B61"/>
    <w:rsid w:val="00320E3C"/>
    <w:rsid w:val="00327980"/>
    <w:rsid w:val="00334F96"/>
    <w:rsid w:val="003379B9"/>
    <w:rsid w:val="0034143D"/>
    <w:rsid w:val="0034162F"/>
    <w:rsid w:val="0034756D"/>
    <w:rsid w:val="00353433"/>
    <w:rsid w:val="0035376C"/>
    <w:rsid w:val="00363CF8"/>
    <w:rsid w:val="0036768A"/>
    <w:rsid w:val="00367A5B"/>
    <w:rsid w:val="003738F1"/>
    <w:rsid w:val="00373CD3"/>
    <w:rsid w:val="00373D44"/>
    <w:rsid w:val="00380522"/>
    <w:rsid w:val="00384847"/>
    <w:rsid w:val="00385262"/>
    <w:rsid w:val="00387C8B"/>
    <w:rsid w:val="003918BD"/>
    <w:rsid w:val="003A14FF"/>
    <w:rsid w:val="003A255C"/>
    <w:rsid w:val="003A2E56"/>
    <w:rsid w:val="003A499A"/>
    <w:rsid w:val="003B343B"/>
    <w:rsid w:val="003B4FF9"/>
    <w:rsid w:val="003B6309"/>
    <w:rsid w:val="003C6DBB"/>
    <w:rsid w:val="003D034F"/>
    <w:rsid w:val="003D1D37"/>
    <w:rsid w:val="003F0731"/>
    <w:rsid w:val="003F4726"/>
    <w:rsid w:val="003F4981"/>
    <w:rsid w:val="003F4FC4"/>
    <w:rsid w:val="003F6724"/>
    <w:rsid w:val="00400983"/>
    <w:rsid w:val="004047EC"/>
    <w:rsid w:val="00416A7D"/>
    <w:rsid w:val="00423AEA"/>
    <w:rsid w:val="004244EE"/>
    <w:rsid w:val="00432DE1"/>
    <w:rsid w:val="004341DE"/>
    <w:rsid w:val="0044126A"/>
    <w:rsid w:val="00447299"/>
    <w:rsid w:val="004563E1"/>
    <w:rsid w:val="00457126"/>
    <w:rsid w:val="00471009"/>
    <w:rsid w:val="0047221F"/>
    <w:rsid w:val="00472681"/>
    <w:rsid w:val="004726C8"/>
    <w:rsid w:val="00475C31"/>
    <w:rsid w:val="00480C74"/>
    <w:rsid w:val="004831FB"/>
    <w:rsid w:val="00484DE0"/>
    <w:rsid w:val="004A6D77"/>
    <w:rsid w:val="004B0F94"/>
    <w:rsid w:val="004B4E28"/>
    <w:rsid w:val="004C0BDE"/>
    <w:rsid w:val="004C49A5"/>
    <w:rsid w:val="004C5DC4"/>
    <w:rsid w:val="004D303E"/>
    <w:rsid w:val="004E2175"/>
    <w:rsid w:val="004E5803"/>
    <w:rsid w:val="004F2F45"/>
    <w:rsid w:val="00501D71"/>
    <w:rsid w:val="00516087"/>
    <w:rsid w:val="005175F2"/>
    <w:rsid w:val="00531082"/>
    <w:rsid w:val="005315C6"/>
    <w:rsid w:val="00531A22"/>
    <w:rsid w:val="0053436E"/>
    <w:rsid w:val="00535C42"/>
    <w:rsid w:val="00535E9E"/>
    <w:rsid w:val="00536441"/>
    <w:rsid w:val="005438B8"/>
    <w:rsid w:val="00555405"/>
    <w:rsid w:val="005604CC"/>
    <w:rsid w:val="00564CDC"/>
    <w:rsid w:val="00574263"/>
    <w:rsid w:val="00580AC5"/>
    <w:rsid w:val="005821FA"/>
    <w:rsid w:val="0058235E"/>
    <w:rsid w:val="00590237"/>
    <w:rsid w:val="00593043"/>
    <w:rsid w:val="0059407A"/>
    <w:rsid w:val="005A0DD4"/>
    <w:rsid w:val="005A375A"/>
    <w:rsid w:val="005C1F05"/>
    <w:rsid w:val="005C210A"/>
    <w:rsid w:val="005C254A"/>
    <w:rsid w:val="005D2854"/>
    <w:rsid w:val="005E0612"/>
    <w:rsid w:val="005E0716"/>
    <w:rsid w:val="005F5277"/>
    <w:rsid w:val="00605F29"/>
    <w:rsid w:val="00605F7E"/>
    <w:rsid w:val="00606710"/>
    <w:rsid w:val="00607D3D"/>
    <w:rsid w:val="006101DA"/>
    <w:rsid w:val="0061177D"/>
    <w:rsid w:val="0061690D"/>
    <w:rsid w:val="006301D6"/>
    <w:rsid w:val="00637965"/>
    <w:rsid w:val="00640441"/>
    <w:rsid w:val="0064634C"/>
    <w:rsid w:val="006502F1"/>
    <w:rsid w:val="006579D1"/>
    <w:rsid w:val="0066251B"/>
    <w:rsid w:val="00664A3D"/>
    <w:rsid w:val="006708AF"/>
    <w:rsid w:val="00671A56"/>
    <w:rsid w:val="00674C80"/>
    <w:rsid w:val="00676C15"/>
    <w:rsid w:val="00677E7F"/>
    <w:rsid w:val="00677EA4"/>
    <w:rsid w:val="00681FF4"/>
    <w:rsid w:val="006A1ACF"/>
    <w:rsid w:val="006A21CB"/>
    <w:rsid w:val="006B0FEC"/>
    <w:rsid w:val="006C4E0E"/>
    <w:rsid w:val="006C704D"/>
    <w:rsid w:val="006D6F52"/>
    <w:rsid w:val="006F4237"/>
    <w:rsid w:val="00700CE6"/>
    <w:rsid w:val="00705E94"/>
    <w:rsid w:val="0071354A"/>
    <w:rsid w:val="007160FB"/>
    <w:rsid w:val="00730017"/>
    <w:rsid w:val="00734A56"/>
    <w:rsid w:val="0074181E"/>
    <w:rsid w:val="00742115"/>
    <w:rsid w:val="0075272E"/>
    <w:rsid w:val="00766280"/>
    <w:rsid w:val="00766E9A"/>
    <w:rsid w:val="00776B68"/>
    <w:rsid w:val="007770EF"/>
    <w:rsid w:val="0077749E"/>
    <w:rsid w:val="0078055F"/>
    <w:rsid w:val="007869C9"/>
    <w:rsid w:val="00791144"/>
    <w:rsid w:val="007957CD"/>
    <w:rsid w:val="007A3EB3"/>
    <w:rsid w:val="007B597A"/>
    <w:rsid w:val="007C0BDB"/>
    <w:rsid w:val="007C6717"/>
    <w:rsid w:val="007E031C"/>
    <w:rsid w:val="007E2CFF"/>
    <w:rsid w:val="007E30E3"/>
    <w:rsid w:val="007F352F"/>
    <w:rsid w:val="007F3827"/>
    <w:rsid w:val="0080274A"/>
    <w:rsid w:val="00803DD0"/>
    <w:rsid w:val="0080434C"/>
    <w:rsid w:val="0080745B"/>
    <w:rsid w:val="0081489F"/>
    <w:rsid w:val="008178EB"/>
    <w:rsid w:val="00833D86"/>
    <w:rsid w:val="008359FA"/>
    <w:rsid w:val="008505EB"/>
    <w:rsid w:val="0085340A"/>
    <w:rsid w:val="00854F80"/>
    <w:rsid w:val="00863D11"/>
    <w:rsid w:val="00864173"/>
    <w:rsid w:val="00871C12"/>
    <w:rsid w:val="00872E61"/>
    <w:rsid w:val="0087533B"/>
    <w:rsid w:val="00882922"/>
    <w:rsid w:val="00885910"/>
    <w:rsid w:val="00886249"/>
    <w:rsid w:val="0088677B"/>
    <w:rsid w:val="008900D0"/>
    <w:rsid w:val="008A1CEB"/>
    <w:rsid w:val="008A7353"/>
    <w:rsid w:val="008A7B0D"/>
    <w:rsid w:val="008B03DA"/>
    <w:rsid w:val="008B21A1"/>
    <w:rsid w:val="008B509A"/>
    <w:rsid w:val="008B653E"/>
    <w:rsid w:val="008B7290"/>
    <w:rsid w:val="008B79C1"/>
    <w:rsid w:val="008C39D7"/>
    <w:rsid w:val="008C3CFF"/>
    <w:rsid w:val="008D2311"/>
    <w:rsid w:val="008D3BA3"/>
    <w:rsid w:val="008D4C99"/>
    <w:rsid w:val="008E02F7"/>
    <w:rsid w:val="008E2411"/>
    <w:rsid w:val="008E2EE1"/>
    <w:rsid w:val="008E430C"/>
    <w:rsid w:val="008E531F"/>
    <w:rsid w:val="008E5EB0"/>
    <w:rsid w:val="008F0508"/>
    <w:rsid w:val="008F242E"/>
    <w:rsid w:val="008F2D85"/>
    <w:rsid w:val="008F2DB5"/>
    <w:rsid w:val="008F3ECA"/>
    <w:rsid w:val="0090330A"/>
    <w:rsid w:val="00910C6A"/>
    <w:rsid w:val="00917D95"/>
    <w:rsid w:val="0092418A"/>
    <w:rsid w:val="00925049"/>
    <w:rsid w:val="00930BFE"/>
    <w:rsid w:val="00931CDA"/>
    <w:rsid w:val="009431D9"/>
    <w:rsid w:val="00943D1B"/>
    <w:rsid w:val="0094601F"/>
    <w:rsid w:val="009474BE"/>
    <w:rsid w:val="00950C2A"/>
    <w:rsid w:val="00952BC9"/>
    <w:rsid w:val="0095346E"/>
    <w:rsid w:val="00954C15"/>
    <w:rsid w:val="00957504"/>
    <w:rsid w:val="0096228A"/>
    <w:rsid w:val="009642DD"/>
    <w:rsid w:val="00983521"/>
    <w:rsid w:val="00984448"/>
    <w:rsid w:val="00986885"/>
    <w:rsid w:val="009961D8"/>
    <w:rsid w:val="009A1CD5"/>
    <w:rsid w:val="009A3027"/>
    <w:rsid w:val="009B2E26"/>
    <w:rsid w:val="009B64E1"/>
    <w:rsid w:val="009C5A6A"/>
    <w:rsid w:val="009D044A"/>
    <w:rsid w:val="009D1A1E"/>
    <w:rsid w:val="009E2A91"/>
    <w:rsid w:val="009E6798"/>
    <w:rsid w:val="009F1F4B"/>
    <w:rsid w:val="009F3BC4"/>
    <w:rsid w:val="00A0200A"/>
    <w:rsid w:val="00A03EC7"/>
    <w:rsid w:val="00A057FF"/>
    <w:rsid w:val="00A1568D"/>
    <w:rsid w:val="00A16805"/>
    <w:rsid w:val="00A23045"/>
    <w:rsid w:val="00A2790F"/>
    <w:rsid w:val="00A35571"/>
    <w:rsid w:val="00A421EA"/>
    <w:rsid w:val="00A45806"/>
    <w:rsid w:val="00A47F24"/>
    <w:rsid w:val="00A55319"/>
    <w:rsid w:val="00A6030C"/>
    <w:rsid w:val="00A63B40"/>
    <w:rsid w:val="00A645DE"/>
    <w:rsid w:val="00A664F1"/>
    <w:rsid w:val="00A6741E"/>
    <w:rsid w:val="00A7601D"/>
    <w:rsid w:val="00A81ABE"/>
    <w:rsid w:val="00A90251"/>
    <w:rsid w:val="00A936BA"/>
    <w:rsid w:val="00AA1514"/>
    <w:rsid w:val="00AA1725"/>
    <w:rsid w:val="00AB0D55"/>
    <w:rsid w:val="00AC1693"/>
    <w:rsid w:val="00AC1A73"/>
    <w:rsid w:val="00AD0E42"/>
    <w:rsid w:val="00AD4247"/>
    <w:rsid w:val="00AD6193"/>
    <w:rsid w:val="00AE149F"/>
    <w:rsid w:val="00AE253B"/>
    <w:rsid w:val="00AE66D6"/>
    <w:rsid w:val="00AF0A17"/>
    <w:rsid w:val="00B01B22"/>
    <w:rsid w:val="00B1488B"/>
    <w:rsid w:val="00B24EB6"/>
    <w:rsid w:val="00B271C8"/>
    <w:rsid w:val="00B301BF"/>
    <w:rsid w:val="00B31350"/>
    <w:rsid w:val="00B31562"/>
    <w:rsid w:val="00B34745"/>
    <w:rsid w:val="00B3574F"/>
    <w:rsid w:val="00B43758"/>
    <w:rsid w:val="00B454C3"/>
    <w:rsid w:val="00B533C1"/>
    <w:rsid w:val="00B53846"/>
    <w:rsid w:val="00B66741"/>
    <w:rsid w:val="00B7134A"/>
    <w:rsid w:val="00B74E21"/>
    <w:rsid w:val="00B7691D"/>
    <w:rsid w:val="00B76DE6"/>
    <w:rsid w:val="00B8089B"/>
    <w:rsid w:val="00B81836"/>
    <w:rsid w:val="00B838AA"/>
    <w:rsid w:val="00B86329"/>
    <w:rsid w:val="00B92975"/>
    <w:rsid w:val="00B979A1"/>
    <w:rsid w:val="00BA1EDD"/>
    <w:rsid w:val="00BA365B"/>
    <w:rsid w:val="00BA75A4"/>
    <w:rsid w:val="00BA7A11"/>
    <w:rsid w:val="00BB6E30"/>
    <w:rsid w:val="00BC1020"/>
    <w:rsid w:val="00BC176C"/>
    <w:rsid w:val="00BC276E"/>
    <w:rsid w:val="00BC37F8"/>
    <w:rsid w:val="00BC46D1"/>
    <w:rsid w:val="00BD22FB"/>
    <w:rsid w:val="00BD2880"/>
    <w:rsid w:val="00BD2AEF"/>
    <w:rsid w:val="00BD429A"/>
    <w:rsid w:val="00BD5C21"/>
    <w:rsid w:val="00BE0582"/>
    <w:rsid w:val="00BE4E68"/>
    <w:rsid w:val="00BE6D64"/>
    <w:rsid w:val="00BF14EB"/>
    <w:rsid w:val="00BF6F74"/>
    <w:rsid w:val="00C11F59"/>
    <w:rsid w:val="00C15F78"/>
    <w:rsid w:val="00C34175"/>
    <w:rsid w:val="00C36BCC"/>
    <w:rsid w:val="00C40521"/>
    <w:rsid w:val="00C40DA8"/>
    <w:rsid w:val="00C415ED"/>
    <w:rsid w:val="00C43C28"/>
    <w:rsid w:val="00C5554B"/>
    <w:rsid w:val="00C570C8"/>
    <w:rsid w:val="00C60875"/>
    <w:rsid w:val="00C621C0"/>
    <w:rsid w:val="00C6337E"/>
    <w:rsid w:val="00C64756"/>
    <w:rsid w:val="00C64BBD"/>
    <w:rsid w:val="00C7548D"/>
    <w:rsid w:val="00C81E2F"/>
    <w:rsid w:val="00C82213"/>
    <w:rsid w:val="00C91774"/>
    <w:rsid w:val="00C94DDA"/>
    <w:rsid w:val="00CA2683"/>
    <w:rsid w:val="00CA3416"/>
    <w:rsid w:val="00CA4320"/>
    <w:rsid w:val="00CA547B"/>
    <w:rsid w:val="00CC513E"/>
    <w:rsid w:val="00CD0542"/>
    <w:rsid w:val="00CD12C4"/>
    <w:rsid w:val="00CE3B80"/>
    <w:rsid w:val="00CF5E6E"/>
    <w:rsid w:val="00D07706"/>
    <w:rsid w:val="00D15FF5"/>
    <w:rsid w:val="00D22487"/>
    <w:rsid w:val="00D23260"/>
    <w:rsid w:val="00D24C49"/>
    <w:rsid w:val="00D356C2"/>
    <w:rsid w:val="00D4299D"/>
    <w:rsid w:val="00D52D5A"/>
    <w:rsid w:val="00D53FC9"/>
    <w:rsid w:val="00D63E2E"/>
    <w:rsid w:val="00D72DBD"/>
    <w:rsid w:val="00D8088C"/>
    <w:rsid w:val="00D90BAF"/>
    <w:rsid w:val="00D952CB"/>
    <w:rsid w:val="00DA1B7F"/>
    <w:rsid w:val="00DA3030"/>
    <w:rsid w:val="00DB2C22"/>
    <w:rsid w:val="00DB3AC0"/>
    <w:rsid w:val="00DB3C40"/>
    <w:rsid w:val="00DC715C"/>
    <w:rsid w:val="00DD5D15"/>
    <w:rsid w:val="00DE0F9B"/>
    <w:rsid w:val="00DE14D6"/>
    <w:rsid w:val="00DE4E47"/>
    <w:rsid w:val="00DE65DC"/>
    <w:rsid w:val="00DE70B1"/>
    <w:rsid w:val="00DF2DF7"/>
    <w:rsid w:val="00DF770E"/>
    <w:rsid w:val="00E06292"/>
    <w:rsid w:val="00E07AF6"/>
    <w:rsid w:val="00E204A5"/>
    <w:rsid w:val="00E209C4"/>
    <w:rsid w:val="00E229A8"/>
    <w:rsid w:val="00E37E65"/>
    <w:rsid w:val="00E42482"/>
    <w:rsid w:val="00E54400"/>
    <w:rsid w:val="00E621B5"/>
    <w:rsid w:val="00E64039"/>
    <w:rsid w:val="00E74213"/>
    <w:rsid w:val="00E75958"/>
    <w:rsid w:val="00E77FDC"/>
    <w:rsid w:val="00E825AE"/>
    <w:rsid w:val="00E851D4"/>
    <w:rsid w:val="00E860AF"/>
    <w:rsid w:val="00EA6D9F"/>
    <w:rsid w:val="00EB0157"/>
    <w:rsid w:val="00EC2833"/>
    <w:rsid w:val="00EC44EE"/>
    <w:rsid w:val="00ED1089"/>
    <w:rsid w:val="00ED62A9"/>
    <w:rsid w:val="00ED6FC7"/>
    <w:rsid w:val="00EE45AA"/>
    <w:rsid w:val="00EE57CF"/>
    <w:rsid w:val="00EF206F"/>
    <w:rsid w:val="00EF2628"/>
    <w:rsid w:val="00EF3358"/>
    <w:rsid w:val="00F01AEF"/>
    <w:rsid w:val="00F06552"/>
    <w:rsid w:val="00F07D65"/>
    <w:rsid w:val="00F111CE"/>
    <w:rsid w:val="00F11FD3"/>
    <w:rsid w:val="00F15A4E"/>
    <w:rsid w:val="00F213A1"/>
    <w:rsid w:val="00F21F41"/>
    <w:rsid w:val="00F226C4"/>
    <w:rsid w:val="00F22E6E"/>
    <w:rsid w:val="00F260C3"/>
    <w:rsid w:val="00F3627B"/>
    <w:rsid w:val="00F423B0"/>
    <w:rsid w:val="00F54378"/>
    <w:rsid w:val="00F5595C"/>
    <w:rsid w:val="00F60B20"/>
    <w:rsid w:val="00F615E5"/>
    <w:rsid w:val="00F6242E"/>
    <w:rsid w:val="00F73665"/>
    <w:rsid w:val="00F74F8F"/>
    <w:rsid w:val="00F800F0"/>
    <w:rsid w:val="00F823C2"/>
    <w:rsid w:val="00F856FD"/>
    <w:rsid w:val="00F85D5D"/>
    <w:rsid w:val="00F90323"/>
    <w:rsid w:val="00F90851"/>
    <w:rsid w:val="00F92B13"/>
    <w:rsid w:val="00F944AF"/>
    <w:rsid w:val="00FA20BB"/>
    <w:rsid w:val="00FA3F87"/>
    <w:rsid w:val="00FA4097"/>
    <w:rsid w:val="00FB0A79"/>
    <w:rsid w:val="00FB185E"/>
    <w:rsid w:val="00FB3BAC"/>
    <w:rsid w:val="00FB75B8"/>
    <w:rsid w:val="00FC0CA0"/>
    <w:rsid w:val="00FC132A"/>
    <w:rsid w:val="00FC75DC"/>
    <w:rsid w:val="00FD0B64"/>
    <w:rsid w:val="00FE059F"/>
    <w:rsid w:val="00FE2778"/>
    <w:rsid w:val="00FE652D"/>
    <w:rsid w:val="00FF68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EF8D6D5"/>
  <w14:defaultImageDpi w14:val="300"/>
  <w15:chartTrackingRefBased/>
  <w15:docId w15:val="{1921E7F0-FA7E-5B43-81EB-4661DF0A0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37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712835"/>
    <w:pPr>
      <w:keepNext/>
      <w:outlineLvl w:val="2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74360"/>
    <w:rPr>
      <w:rFonts w:ascii="Lucida Grande" w:hAnsi="Lucida Grande"/>
      <w:sz w:val="18"/>
      <w:szCs w:val="18"/>
    </w:rPr>
  </w:style>
  <w:style w:type="paragraph" w:styleId="Footer">
    <w:name w:val="footer"/>
    <w:basedOn w:val="Normal"/>
    <w:semiHidden/>
    <w:rsid w:val="007B2BC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B2BCF"/>
  </w:style>
  <w:style w:type="character" w:styleId="CommentReference">
    <w:name w:val="annotation reference"/>
    <w:uiPriority w:val="99"/>
    <w:semiHidden/>
    <w:unhideWhenUsed/>
    <w:rsid w:val="00674B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B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B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B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4B64"/>
    <w:rPr>
      <w:b/>
      <w:bCs/>
    </w:rPr>
  </w:style>
  <w:style w:type="paragraph" w:customStyle="1" w:styleId="bullet">
    <w:name w:val="bullet"/>
    <w:basedOn w:val="Normal"/>
    <w:rsid w:val="00712835"/>
    <w:rPr>
      <w:szCs w:val="20"/>
    </w:rPr>
  </w:style>
  <w:style w:type="character" w:customStyle="1" w:styleId="Heading3Char">
    <w:name w:val="Heading 3 Char"/>
    <w:link w:val="Heading3"/>
    <w:rsid w:val="00712835"/>
    <w:rPr>
      <w:b/>
      <w:i/>
      <w:sz w:val="28"/>
    </w:rPr>
  </w:style>
  <w:style w:type="character" w:styleId="Hyperlink">
    <w:name w:val="Hyperlink"/>
    <w:rsid w:val="005F54CB"/>
    <w:rPr>
      <w:color w:val="0000FF"/>
      <w:u w:val="single"/>
    </w:rPr>
  </w:style>
  <w:style w:type="paragraph" w:styleId="Header">
    <w:name w:val="header"/>
    <w:basedOn w:val="Normal"/>
    <w:link w:val="HeaderChar"/>
    <w:rsid w:val="00ED77F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D77F7"/>
    <w:rPr>
      <w:sz w:val="24"/>
      <w:szCs w:val="24"/>
    </w:rPr>
  </w:style>
  <w:style w:type="character" w:styleId="FollowedHyperlink">
    <w:name w:val="FollowedHyperlink"/>
    <w:rsid w:val="008B2850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2E37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qFormat/>
    <w:rsid w:val="0074181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10C6A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910C6A"/>
    <w:rPr>
      <w:sz w:val="24"/>
      <w:szCs w:val="24"/>
    </w:rPr>
  </w:style>
  <w:style w:type="paragraph" w:customStyle="1" w:styleId="paragraph">
    <w:name w:val="paragraph"/>
    <w:basedOn w:val="Normal"/>
    <w:rsid w:val="00730017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730017"/>
  </w:style>
  <w:style w:type="character" w:customStyle="1" w:styleId="eop">
    <w:name w:val="eop"/>
    <w:basedOn w:val="DefaultParagraphFont"/>
    <w:rsid w:val="00730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8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209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I: Summary Data Sheet</vt:lpstr>
    </vt:vector>
  </TitlesOfParts>
  <Company> IWMI</Company>
  <LinksUpToDate>false</LinksUpToDate>
  <CharactersWithSpaces>1563</CharactersWithSpaces>
  <SharedDoc>false</SharedDoc>
  <HLinks>
    <vt:vector size="6" baseType="variant">
      <vt:variant>
        <vt:i4>4522073</vt:i4>
      </vt:variant>
      <vt:variant>
        <vt:i4>0</vt:i4>
      </vt:variant>
      <vt:variant>
        <vt:i4>0</vt:i4>
      </vt:variant>
      <vt:variant>
        <vt:i4>5</vt:i4>
      </vt:variant>
      <vt:variant>
        <vt:lpwstr>http://geography.arizona.edu/cascott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I: Summary Data Sheet</dc:title>
  <dc:subject/>
  <dc:creator>Chris Scott</dc:creator>
  <cp:keywords/>
  <cp:lastModifiedBy>Scott, Christopher</cp:lastModifiedBy>
  <cp:revision>47</cp:revision>
  <cp:lastPrinted>2013-05-17T18:48:00Z</cp:lastPrinted>
  <dcterms:created xsi:type="dcterms:W3CDTF">2023-10-03T00:24:00Z</dcterms:created>
  <dcterms:modified xsi:type="dcterms:W3CDTF">2024-10-18T18:46:00Z</dcterms:modified>
</cp:coreProperties>
</file>